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5753100" cy="77719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116" y="3406620"/>
                          <a:ext cx="5753100" cy="777190"/>
                          <a:chOff x="2464116" y="3406620"/>
                          <a:chExt cx="5763768" cy="746760"/>
                        </a:xfrm>
                      </wpg:grpSpPr>
                      <wpg:grpSp>
                        <wpg:cNvGrpSpPr/>
                        <wpg:grpSpPr>
                          <a:xfrm>
                            <a:off x="2464116" y="3406620"/>
                            <a:ext cx="5763768" cy="746760"/>
                            <a:chOff x="0" y="0"/>
                            <a:chExt cx="5763768" cy="1371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75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5763260" cy="13716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19999"/>
                                  </a:lnTo>
                                  <a:lnTo>
                                    <a:pt x="0" y="1199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9FC2E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45721"/>
                              <a:ext cx="5763768" cy="1280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455.99998474121094" w:right="444.00001525878906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72"/>
                                    <w:vertAlign w:val="baseline"/>
                                  </w:rPr>
                                  <w:t xml:space="preserve">BRF GLÄDJEN VILUNDA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2019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444.00001525878906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5753100" cy="77719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777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Kallelse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Till Informationsmöte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 Gällande individuell mätning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Datum:</w:t>
      </w:r>
      <w:r w:rsidDel="00000000" w:rsidR="00000000" w:rsidRPr="00000000">
        <w:rPr>
          <w:sz w:val="36"/>
          <w:szCs w:val="36"/>
          <w:rtl w:val="0"/>
        </w:rPr>
        <w:t xml:space="preserve">  2019-02-21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Tid: </w:t>
      </w:r>
      <w:r w:rsidDel="00000000" w:rsidR="00000000" w:rsidRPr="00000000">
        <w:rPr>
          <w:sz w:val="36"/>
          <w:szCs w:val="36"/>
          <w:rtl w:val="0"/>
        </w:rPr>
        <w:t xml:space="preserve">       kl 18:00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Plats:    </w:t>
      </w:r>
      <w:r w:rsidDel="00000000" w:rsidR="00000000" w:rsidRPr="00000000">
        <w:rPr>
          <w:sz w:val="36"/>
          <w:szCs w:val="36"/>
          <w:rtl w:val="0"/>
        </w:rPr>
        <w:t xml:space="preserve">Föreningens Lokal i källaren Kavallerigatan 78A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Välkomna till informationsmöte med infometric som är föreningens samarbetspartner gällande individuell mätning.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Prioritera detta möte då det kommer en detaljerad information om systemet av sakkunniga personer.</w: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Du kommer att ha chans att ställa frågor .</w:t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 bifogad informationsblad.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Vi ses 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Med Vänliga Hälsningar </w:t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Styrelsen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4" w:line="259" w:lineRule="auto"/>
        <w:rPr/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5731200" cy="2159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4530" y="3670553"/>
                          <a:ext cx="5731200" cy="215900"/>
                          <a:chOff x="2474530" y="3670553"/>
                          <a:chExt cx="5742940" cy="274589"/>
                        </a:xfrm>
                      </wpg:grpSpPr>
                      <wpg:grpSp>
                        <wpg:cNvGrpSpPr/>
                        <wpg:grpSpPr>
                          <a:xfrm>
                            <a:off x="2474530" y="3670553"/>
                            <a:ext cx="5742940" cy="274589"/>
                            <a:chOff x="0" y="0"/>
                            <a:chExt cx="5742940" cy="27458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42925" cy="21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742940" cy="18415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19999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9FC2E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45720"/>
                              <a:ext cx="5742432" cy="9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1440" y="50123"/>
                              <a:ext cx="50673" cy="224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31200" cy="2159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8.00000000000006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Telefon:073-0574400 – Epost: </w:t>
      </w:r>
      <w:r w:rsidDel="00000000" w:rsidR="00000000" w:rsidRPr="00000000">
        <w:rPr>
          <w:b w:val="1"/>
          <w:sz w:val="20"/>
          <w:szCs w:val="20"/>
          <w:rtl w:val="0"/>
        </w:rPr>
        <w:t xml:space="preserve">info@brfgladjen.se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Hemsida: www.brfgladjen.se 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